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10490" w:type="dxa"/>
        <w:tblInd w:w="-145" w:type="dxa"/>
        <w:tblLook w:val="04A0" w:firstRow="1" w:lastRow="0" w:firstColumn="1" w:lastColumn="0" w:noHBand="0" w:noVBand="1"/>
      </w:tblPr>
      <w:tblGrid>
        <w:gridCol w:w="557"/>
        <w:gridCol w:w="2137"/>
        <w:gridCol w:w="5862"/>
        <w:gridCol w:w="417"/>
        <w:gridCol w:w="1517"/>
      </w:tblGrid>
      <w:tr w:rsidR="006C2F02" w:rsidRPr="00415049" w14:paraId="6577DE2B" w14:textId="2EF090BD" w:rsidTr="007B0BAE">
        <w:trPr>
          <w:trHeight w:val="447"/>
        </w:trPr>
        <w:tc>
          <w:tcPr>
            <w:tcW w:w="2694" w:type="dxa"/>
            <w:gridSpan w:val="2"/>
            <w:tcBorders>
              <w:bottom w:val="single" w:sz="4" w:space="0" w:color="auto"/>
            </w:tcBorders>
            <w:vAlign w:val="center"/>
          </w:tcPr>
          <w:p w14:paraId="6722AC5F" w14:textId="42EA2639" w:rsidR="00C30514" w:rsidRPr="00C30514" w:rsidRDefault="00C30514" w:rsidP="00C30514">
            <w:pPr>
              <w:jc w:val="center"/>
              <w:rPr>
                <w:rFonts w:cs="Calibri"/>
                <w:b/>
                <w:color w:val="FFC000"/>
                <w:sz w:val="18"/>
                <w:szCs w:val="21"/>
                <w:lang w:eastAsia="fr-FR"/>
              </w:rPr>
            </w:pPr>
            <w:r w:rsidRPr="00C30514">
              <w:rPr>
                <w:rFonts w:cs="Calibri"/>
                <w:b/>
                <w:color w:val="FFC000"/>
                <w:sz w:val="18"/>
                <w:szCs w:val="21"/>
                <w:lang w:eastAsia="fr-FR"/>
              </w:rPr>
              <w:t>NOM de l’établissement</w:t>
            </w:r>
          </w:p>
        </w:tc>
        <w:tc>
          <w:tcPr>
            <w:tcW w:w="586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83BB412" w14:textId="11ED849B" w:rsidR="00C30514" w:rsidRPr="00C30514" w:rsidRDefault="00627DF4" w:rsidP="00C30514">
            <w:pPr>
              <w:jc w:val="center"/>
              <w:rPr>
                <w:rFonts w:eastAsia="Times New Roman" w:cs="Sana"/>
                <w:b/>
                <w:color w:val="00B0F0"/>
                <w:lang w:eastAsia="fr-FR"/>
              </w:rPr>
            </w:pPr>
            <w:r>
              <w:rPr>
                <w:rFonts w:eastAsia="Times New Roman" w:cs="Sana"/>
                <w:b/>
                <w:color w:val="00B0F0"/>
                <w:lang w:eastAsia="fr-FR"/>
              </w:rPr>
              <w:t>NOM DU FIL ROUGE</w:t>
            </w:r>
          </w:p>
        </w:tc>
        <w:tc>
          <w:tcPr>
            <w:tcW w:w="193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DED7E4C" w14:textId="244FBAC0" w:rsidR="00C30514" w:rsidRPr="00C30514" w:rsidRDefault="00C30514" w:rsidP="00C30514">
            <w:pPr>
              <w:jc w:val="center"/>
              <w:rPr>
                <w:rFonts w:eastAsia="Times New Roman" w:cs="Sana"/>
                <w:b/>
                <w:color w:val="000000"/>
                <w:sz w:val="16"/>
                <w:szCs w:val="16"/>
                <w:lang w:eastAsia="fr-FR"/>
              </w:rPr>
            </w:pPr>
            <w:r w:rsidRPr="00C30514">
              <w:rPr>
                <w:rFonts w:eastAsia="Times New Roman" w:cs="Sana"/>
                <w:b/>
                <w:color w:val="000000"/>
                <w:sz w:val="16"/>
                <w:szCs w:val="16"/>
                <w:lang w:eastAsia="fr-FR"/>
              </w:rPr>
              <w:t>NOMS des auteurs</w:t>
            </w:r>
          </w:p>
        </w:tc>
      </w:tr>
      <w:tr w:rsidR="00C30514" w:rsidRPr="00415049" w14:paraId="3FCBA67B" w14:textId="77777777" w:rsidTr="006C2F02">
        <w:trPr>
          <w:trHeight w:val="117"/>
        </w:trPr>
        <w:tc>
          <w:tcPr>
            <w:tcW w:w="10490" w:type="dxa"/>
            <w:gridSpan w:val="5"/>
            <w:tcBorders>
              <w:left w:val="nil"/>
              <w:right w:val="nil"/>
            </w:tcBorders>
            <w:vAlign w:val="center"/>
          </w:tcPr>
          <w:p w14:paraId="22CD79F0" w14:textId="77777777" w:rsidR="00C30514" w:rsidRPr="00C30514" w:rsidRDefault="00C30514" w:rsidP="00D75E8E">
            <w:pPr>
              <w:rPr>
                <w:rFonts w:eastAsia="Times New Roman" w:cs="Sana"/>
                <w:b/>
                <w:color w:val="000000"/>
                <w:sz w:val="16"/>
                <w:szCs w:val="16"/>
                <w:lang w:eastAsia="fr-FR"/>
              </w:rPr>
            </w:pPr>
          </w:p>
        </w:tc>
      </w:tr>
      <w:tr w:rsidR="00DD486E" w:rsidRPr="00415049" w14:paraId="4FF07A05" w14:textId="77777777" w:rsidTr="007B0BAE">
        <w:trPr>
          <w:trHeight w:val="447"/>
        </w:trPr>
        <w:tc>
          <w:tcPr>
            <w:tcW w:w="2694" w:type="dxa"/>
            <w:gridSpan w:val="2"/>
            <w:vAlign w:val="center"/>
          </w:tcPr>
          <w:p w14:paraId="3F12279A" w14:textId="77777777" w:rsidR="00DD486E" w:rsidRPr="00415049" w:rsidRDefault="00DD486E" w:rsidP="00C30514">
            <w:pPr>
              <w:jc w:val="center"/>
              <w:rPr>
                <w:rFonts w:eastAsia="Times New Roman" w:cs="Sana"/>
                <w:b/>
                <w:color w:val="000000"/>
                <w:sz w:val="18"/>
                <w:szCs w:val="21"/>
                <w:lang w:eastAsia="fr-FR"/>
              </w:rPr>
            </w:pPr>
            <w:r w:rsidRPr="00415049">
              <w:rPr>
                <w:rFonts w:cs="Calibri"/>
                <w:b/>
                <w:color w:val="000000"/>
                <w:sz w:val="18"/>
                <w:szCs w:val="21"/>
                <w:lang w:eastAsia="fr-FR"/>
              </w:rPr>
              <w:t>Titre</w:t>
            </w:r>
            <w:r w:rsidRPr="00415049">
              <w:rPr>
                <w:rFonts w:eastAsia="Times New Roman" w:cs="Sana"/>
                <w:b/>
                <w:color w:val="000000"/>
                <w:sz w:val="18"/>
                <w:szCs w:val="21"/>
                <w:lang w:eastAsia="fr-FR"/>
              </w:rPr>
              <w:t xml:space="preserve"> </w:t>
            </w:r>
            <w:r w:rsidRPr="00415049">
              <w:rPr>
                <w:rFonts w:cs="Calibri"/>
                <w:b/>
                <w:color w:val="000000"/>
                <w:sz w:val="18"/>
                <w:szCs w:val="21"/>
                <w:lang w:eastAsia="fr-FR"/>
              </w:rPr>
              <w:t>de</w:t>
            </w:r>
            <w:r w:rsidRPr="00415049">
              <w:rPr>
                <w:rFonts w:eastAsia="Times New Roman" w:cs="Sana"/>
                <w:b/>
                <w:color w:val="000000"/>
                <w:sz w:val="18"/>
                <w:szCs w:val="21"/>
                <w:lang w:eastAsia="fr-FR"/>
              </w:rPr>
              <w:t xml:space="preserve"> </w:t>
            </w:r>
            <w:r w:rsidRPr="00415049">
              <w:rPr>
                <w:rFonts w:cs="Calibri"/>
                <w:b/>
                <w:color w:val="000000"/>
                <w:sz w:val="18"/>
                <w:szCs w:val="21"/>
                <w:lang w:eastAsia="fr-FR"/>
              </w:rPr>
              <w:t>l’activité</w:t>
            </w:r>
          </w:p>
        </w:tc>
        <w:tc>
          <w:tcPr>
            <w:tcW w:w="7796" w:type="dxa"/>
            <w:gridSpan w:val="3"/>
            <w:vAlign w:val="center"/>
          </w:tcPr>
          <w:p w14:paraId="36860EBF" w14:textId="6004DE1C" w:rsidR="00DD486E" w:rsidRPr="00C30514" w:rsidRDefault="00C30514" w:rsidP="00C30514">
            <w:pPr>
              <w:jc w:val="center"/>
              <w:rPr>
                <w:rFonts w:eastAsia="Times New Roman" w:cs="Sana"/>
                <w:b/>
                <w:color w:val="00B0F0"/>
                <w:sz w:val="21"/>
                <w:szCs w:val="20"/>
                <w:lang w:eastAsia="fr-FR"/>
              </w:rPr>
            </w:pPr>
            <w:r>
              <w:rPr>
                <w:rFonts w:eastAsia="Times New Roman" w:cs="Sana"/>
                <w:b/>
                <w:color w:val="00B0F0"/>
                <w:sz w:val="21"/>
                <w:szCs w:val="20"/>
                <w:lang w:eastAsia="fr-FR"/>
              </w:rPr>
              <w:t>Titre de l’activité</w:t>
            </w:r>
            <w:r w:rsidR="00627DF4">
              <w:rPr>
                <w:rFonts w:eastAsia="Times New Roman" w:cs="Sana"/>
                <w:b/>
                <w:color w:val="00B0F0"/>
                <w:sz w:val="21"/>
                <w:szCs w:val="20"/>
                <w:lang w:eastAsia="fr-FR"/>
              </w:rPr>
              <w:t xml:space="preserve"> / de la séquence</w:t>
            </w:r>
          </w:p>
        </w:tc>
      </w:tr>
      <w:tr w:rsidR="007B0BAE" w:rsidRPr="00415049" w14:paraId="452D2191" w14:textId="77777777" w:rsidTr="007B0BAE">
        <w:trPr>
          <w:trHeight w:val="633"/>
        </w:trPr>
        <w:tc>
          <w:tcPr>
            <w:tcW w:w="557" w:type="dxa"/>
            <w:vMerge w:val="restart"/>
            <w:textDirection w:val="btLr"/>
            <w:vAlign w:val="center"/>
          </w:tcPr>
          <w:p w14:paraId="747023EB" w14:textId="3291EF6D" w:rsidR="007B0BAE" w:rsidRDefault="007B0BAE" w:rsidP="007B0BAE">
            <w:pPr>
              <w:ind w:left="113" w:right="113"/>
              <w:jc w:val="center"/>
              <w:rPr>
                <w:rFonts w:cs="Calibri"/>
                <w:b/>
                <w:color w:val="000000"/>
                <w:sz w:val="18"/>
                <w:szCs w:val="21"/>
                <w:lang w:eastAsia="fr-FR"/>
              </w:rPr>
            </w:pPr>
            <w:r>
              <w:rPr>
                <w:rFonts w:cs="Calibri"/>
                <w:b/>
                <w:color w:val="000000"/>
                <w:sz w:val="18"/>
                <w:szCs w:val="21"/>
                <w:lang w:eastAsia="fr-FR"/>
              </w:rPr>
              <w:t>Objectifs</w:t>
            </w:r>
          </w:p>
        </w:tc>
        <w:tc>
          <w:tcPr>
            <w:tcW w:w="2137" w:type="dxa"/>
            <w:vAlign w:val="center"/>
          </w:tcPr>
          <w:p w14:paraId="7E91B598" w14:textId="38F44BF2" w:rsidR="007B0BAE" w:rsidRDefault="007B0BAE" w:rsidP="00C30514">
            <w:pPr>
              <w:jc w:val="center"/>
              <w:rPr>
                <w:rFonts w:cs="Calibri"/>
                <w:b/>
                <w:color w:val="000000"/>
                <w:sz w:val="18"/>
                <w:szCs w:val="21"/>
                <w:lang w:eastAsia="fr-FR"/>
              </w:rPr>
            </w:pPr>
            <w:r w:rsidRPr="002B72C7">
              <w:rPr>
                <w:rFonts w:asciiTheme="minorHAnsi" w:hAnsiTheme="minorHAnsi" w:cs="Arial"/>
                <w:b/>
                <w:color w:val="000000"/>
                <w:sz w:val="18"/>
                <w:szCs w:val="22"/>
              </w:rPr>
              <w:t>Attendus de fin de cycle</w:t>
            </w:r>
          </w:p>
        </w:tc>
        <w:tc>
          <w:tcPr>
            <w:tcW w:w="7796" w:type="dxa"/>
            <w:gridSpan w:val="3"/>
            <w:vAlign w:val="center"/>
          </w:tcPr>
          <w:p w14:paraId="3CCDFB44" w14:textId="61F28762" w:rsidR="007B0BAE" w:rsidRDefault="007B0BAE" w:rsidP="00C30514">
            <w:pPr>
              <w:jc w:val="center"/>
              <w:rPr>
                <w:rFonts w:cs="Calibri"/>
                <w:b/>
                <w:color w:val="000000"/>
                <w:sz w:val="18"/>
                <w:szCs w:val="21"/>
                <w:lang w:eastAsia="fr-FR"/>
              </w:rPr>
            </w:pPr>
          </w:p>
        </w:tc>
      </w:tr>
      <w:tr w:rsidR="007B0BAE" w:rsidRPr="00415049" w14:paraId="6F789014" w14:textId="77777777" w:rsidTr="00D40B27">
        <w:trPr>
          <w:trHeight w:val="815"/>
        </w:trPr>
        <w:tc>
          <w:tcPr>
            <w:tcW w:w="557" w:type="dxa"/>
            <w:vMerge/>
            <w:vAlign w:val="center"/>
          </w:tcPr>
          <w:p w14:paraId="23D6F559" w14:textId="77777777" w:rsidR="007B0BAE" w:rsidRDefault="007B0BAE" w:rsidP="00C30514">
            <w:pPr>
              <w:jc w:val="center"/>
              <w:rPr>
                <w:rFonts w:cs="Calibri"/>
                <w:b/>
                <w:color w:val="000000"/>
                <w:sz w:val="18"/>
                <w:szCs w:val="21"/>
                <w:lang w:eastAsia="fr-FR"/>
              </w:rPr>
            </w:pPr>
          </w:p>
        </w:tc>
        <w:tc>
          <w:tcPr>
            <w:tcW w:w="2137" w:type="dxa"/>
            <w:vAlign w:val="center"/>
          </w:tcPr>
          <w:p w14:paraId="6D96E9D9" w14:textId="0A5C16CF" w:rsidR="007B0BAE" w:rsidRDefault="007B0BAE" w:rsidP="00C30514">
            <w:pPr>
              <w:jc w:val="center"/>
              <w:rPr>
                <w:rFonts w:cs="Calibri"/>
                <w:b/>
                <w:color w:val="000000"/>
                <w:sz w:val="18"/>
                <w:szCs w:val="21"/>
                <w:lang w:eastAsia="fr-FR"/>
              </w:rPr>
            </w:pPr>
            <w:r w:rsidRPr="002B72C7">
              <w:rPr>
                <w:rFonts w:asciiTheme="minorHAnsi" w:hAnsiTheme="minorHAnsi" w:cs="Arial"/>
                <w:b/>
                <w:color w:val="000000"/>
                <w:sz w:val="18"/>
                <w:szCs w:val="22"/>
              </w:rPr>
              <w:t>Connaissances et compétences associées</w:t>
            </w:r>
          </w:p>
        </w:tc>
        <w:tc>
          <w:tcPr>
            <w:tcW w:w="7796" w:type="dxa"/>
            <w:gridSpan w:val="3"/>
            <w:vAlign w:val="center"/>
          </w:tcPr>
          <w:p w14:paraId="340CF0A4" w14:textId="77777777" w:rsidR="007B0BAE" w:rsidRPr="00291BDE" w:rsidRDefault="007B0BAE" w:rsidP="002B72C7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="Arial"/>
                <w:color w:val="000000"/>
                <w:sz w:val="18"/>
                <w:szCs w:val="22"/>
              </w:rPr>
            </w:pPr>
          </w:p>
        </w:tc>
      </w:tr>
      <w:tr w:rsidR="007B0BAE" w:rsidRPr="00415049" w14:paraId="603DEEE7" w14:textId="77777777" w:rsidTr="00861CE6">
        <w:trPr>
          <w:trHeight w:val="803"/>
        </w:trPr>
        <w:tc>
          <w:tcPr>
            <w:tcW w:w="557" w:type="dxa"/>
            <w:vMerge/>
            <w:vAlign w:val="center"/>
          </w:tcPr>
          <w:p w14:paraId="6B38B013" w14:textId="77777777" w:rsidR="007B0BAE" w:rsidRDefault="007B0BAE" w:rsidP="00C30514">
            <w:pPr>
              <w:jc w:val="center"/>
              <w:rPr>
                <w:rFonts w:cs="Calibri"/>
                <w:b/>
                <w:color w:val="000000"/>
                <w:sz w:val="18"/>
                <w:szCs w:val="21"/>
                <w:lang w:eastAsia="fr-FR"/>
              </w:rPr>
            </w:pPr>
          </w:p>
        </w:tc>
        <w:tc>
          <w:tcPr>
            <w:tcW w:w="2137" w:type="dxa"/>
            <w:vAlign w:val="center"/>
          </w:tcPr>
          <w:p w14:paraId="12F5CAC1" w14:textId="157801FA" w:rsidR="007B0BAE" w:rsidRDefault="007B0BAE" w:rsidP="00C30514">
            <w:pPr>
              <w:jc w:val="center"/>
              <w:rPr>
                <w:rFonts w:cs="Calibri"/>
                <w:b/>
                <w:color w:val="000000"/>
                <w:sz w:val="18"/>
                <w:szCs w:val="21"/>
                <w:lang w:eastAsia="fr-FR"/>
              </w:rPr>
            </w:pPr>
            <w:r w:rsidRPr="002B72C7">
              <w:rPr>
                <w:rFonts w:asciiTheme="minorHAnsi" w:hAnsiTheme="minorHAnsi" w:cs="Arial"/>
                <w:b/>
                <w:color w:val="000000"/>
                <w:sz w:val="18"/>
                <w:szCs w:val="22"/>
              </w:rPr>
              <w:t xml:space="preserve">Compétences </w:t>
            </w:r>
            <w:r>
              <w:rPr>
                <w:rFonts w:asciiTheme="minorHAnsi" w:hAnsiTheme="minorHAnsi" w:cs="Arial"/>
                <w:b/>
                <w:color w:val="000000"/>
                <w:sz w:val="18"/>
                <w:szCs w:val="22"/>
              </w:rPr>
              <w:t xml:space="preserve">du socle commun </w:t>
            </w:r>
            <w:r w:rsidRPr="002B72C7">
              <w:rPr>
                <w:rFonts w:asciiTheme="minorHAnsi" w:hAnsiTheme="minorHAnsi" w:cs="Arial"/>
                <w:b/>
                <w:color w:val="000000"/>
                <w:sz w:val="18"/>
                <w:szCs w:val="22"/>
              </w:rPr>
              <w:t>travaillées</w:t>
            </w:r>
          </w:p>
        </w:tc>
        <w:tc>
          <w:tcPr>
            <w:tcW w:w="7796" w:type="dxa"/>
            <w:gridSpan w:val="3"/>
            <w:vAlign w:val="center"/>
          </w:tcPr>
          <w:p w14:paraId="2DBDAA60" w14:textId="77777777" w:rsidR="007B0BAE" w:rsidRPr="00291BDE" w:rsidRDefault="007B0BAE" w:rsidP="002B72C7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="Arial"/>
                <w:color w:val="000000"/>
                <w:sz w:val="18"/>
                <w:szCs w:val="22"/>
              </w:rPr>
            </w:pPr>
          </w:p>
        </w:tc>
      </w:tr>
      <w:tr w:rsidR="007B0BAE" w:rsidRPr="00415049" w14:paraId="4DFAE13E" w14:textId="77777777" w:rsidTr="007B0BAE">
        <w:trPr>
          <w:trHeight w:val="577"/>
        </w:trPr>
        <w:tc>
          <w:tcPr>
            <w:tcW w:w="2694" w:type="dxa"/>
            <w:gridSpan w:val="2"/>
            <w:vAlign w:val="center"/>
          </w:tcPr>
          <w:p w14:paraId="6C8B935B" w14:textId="77777777" w:rsidR="007B0BAE" w:rsidRDefault="007B0BAE" w:rsidP="00C30514">
            <w:pPr>
              <w:jc w:val="center"/>
              <w:rPr>
                <w:rFonts w:cs="Calibri"/>
                <w:b/>
                <w:color w:val="000000"/>
                <w:sz w:val="18"/>
                <w:szCs w:val="21"/>
                <w:lang w:eastAsia="fr-FR"/>
              </w:rPr>
            </w:pPr>
            <w:proofErr w:type="spellStart"/>
            <w:r>
              <w:rPr>
                <w:rFonts w:cs="Calibri"/>
                <w:b/>
                <w:color w:val="000000"/>
                <w:sz w:val="18"/>
                <w:szCs w:val="21"/>
                <w:lang w:eastAsia="fr-FR"/>
              </w:rPr>
              <w:t>Pré-requis</w:t>
            </w:r>
            <w:proofErr w:type="spellEnd"/>
            <w:r>
              <w:rPr>
                <w:rFonts w:cs="Calibri"/>
                <w:b/>
                <w:color w:val="000000"/>
                <w:sz w:val="18"/>
                <w:szCs w:val="21"/>
                <w:lang w:eastAsia="fr-FR"/>
              </w:rPr>
              <w:t xml:space="preserve"> du cycle 2</w:t>
            </w:r>
          </w:p>
          <w:p w14:paraId="157DB364" w14:textId="41A0EA1E" w:rsidR="007B0BAE" w:rsidRPr="007B0BAE" w:rsidRDefault="007B0BAE" w:rsidP="00C30514">
            <w:pPr>
              <w:jc w:val="center"/>
              <w:rPr>
                <w:rFonts w:cs="Calibri"/>
                <w:i/>
                <w:color w:val="000000"/>
                <w:sz w:val="18"/>
                <w:szCs w:val="21"/>
                <w:lang w:eastAsia="fr-FR"/>
              </w:rPr>
            </w:pPr>
            <w:r w:rsidRPr="007B0BAE">
              <w:rPr>
                <w:rFonts w:cs="Calibri"/>
                <w:i/>
                <w:color w:val="000000"/>
                <w:sz w:val="18"/>
                <w:szCs w:val="21"/>
                <w:lang w:eastAsia="fr-FR"/>
              </w:rPr>
              <w:t>(</w:t>
            </w:r>
            <w:proofErr w:type="gramStart"/>
            <w:r w:rsidRPr="007B0BAE">
              <w:rPr>
                <w:rFonts w:cs="Calibri"/>
                <w:i/>
                <w:color w:val="000000"/>
                <w:sz w:val="18"/>
                <w:szCs w:val="21"/>
                <w:lang w:eastAsia="fr-FR"/>
              </w:rPr>
              <w:t>facultatif</w:t>
            </w:r>
            <w:proofErr w:type="gramEnd"/>
            <w:r w:rsidRPr="007B0BAE">
              <w:rPr>
                <w:rFonts w:cs="Calibri"/>
                <w:i/>
                <w:color w:val="000000"/>
                <w:sz w:val="18"/>
                <w:szCs w:val="21"/>
                <w:lang w:eastAsia="fr-FR"/>
              </w:rPr>
              <w:t>)</w:t>
            </w:r>
          </w:p>
        </w:tc>
        <w:tc>
          <w:tcPr>
            <w:tcW w:w="7796" w:type="dxa"/>
            <w:gridSpan w:val="3"/>
            <w:vAlign w:val="center"/>
          </w:tcPr>
          <w:p w14:paraId="3B28A2CA" w14:textId="77777777" w:rsidR="007B0BAE" w:rsidRPr="00C87BB8" w:rsidRDefault="007B0BAE" w:rsidP="00C87BB8">
            <w:pPr>
              <w:numPr>
                <w:ilvl w:val="0"/>
                <w:numId w:val="9"/>
              </w:numPr>
              <w:ind w:left="714" w:hanging="357"/>
              <w:textAlignment w:val="baseline"/>
              <w:rPr>
                <w:rFonts w:asciiTheme="minorHAnsi" w:eastAsiaTheme="minorHAnsi" w:hAnsiTheme="minorHAnsi" w:cs="Arial"/>
                <w:color w:val="000000" w:themeColor="text1"/>
                <w:sz w:val="16"/>
                <w:szCs w:val="16"/>
                <w:lang w:eastAsia="fr-FR"/>
              </w:rPr>
            </w:pPr>
            <w:r w:rsidRPr="00C87BB8">
              <w:rPr>
                <w:rFonts w:asciiTheme="minorHAnsi" w:eastAsiaTheme="minorHAnsi" w:hAnsiTheme="minorHAnsi" w:cs="Arial"/>
                <w:color w:val="000000" w:themeColor="text1"/>
                <w:sz w:val="16"/>
                <w:szCs w:val="16"/>
                <w:lang w:eastAsia="fr-FR"/>
              </w:rPr>
              <w:t>Je sais différencier un animal d’un végétal.</w:t>
            </w:r>
          </w:p>
          <w:p w14:paraId="1257D108" w14:textId="205EAD1C" w:rsidR="007B0BAE" w:rsidRPr="00C87BB8" w:rsidRDefault="007B0BAE" w:rsidP="00C87BB8">
            <w:pPr>
              <w:numPr>
                <w:ilvl w:val="0"/>
                <w:numId w:val="9"/>
              </w:numPr>
              <w:ind w:left="714" w:hanging="357"/>
              <w:textAlignment w:val="baseline"/>
              <w:rPr>
                <w:rFonts w:asciiTheme="minorHAnsi" w:eastAsia="Times New Roman" w:hAnsiTheme="minorHAnsi" w:cs="Arial"/>
                <w:color w:val="000000" w:themeColor="text1"/>
                <w:sz w:val="16"/>
                <w:szCs w:val="16"/>
                <w:lang w:eastAsia="fr-FR"/>
              </w:rPr>
            </w:pPr>
            <w:r w:rsidRPr="00C87BB8">
              <w:rPr>
                <w:rFonts w:asciiTheme="minorHAnsi" w:eastAsia="Times New Roman" w:hAnsiTheme="minorHAnsi" w:cs="Arial"/>
                <w:color w:val="000000" w:themeColor="text1"/>
                <w:sz w:val="16"/>
                <w:szCs w:val="16"/>
                <w:lang w:eastAsia="fr-FR"/>
              </w:rPr>
              <w:t>Je connais les interactions entre les êtres vivants et leur milieu (nutrition, protection, support, etc.)</w:t>
            </w:r>
          </w:p>
        </w:tc>
      </w:tr>
      <w:tr w:rsidR="007B0BAE" w:rsidRPr="00415049" w14:paraId="05CC3BDB" w14:textId="77777777" w:rsidTr="007B0BAE">
        <w:trPr>
          <w:trHeight w:val="564"/>
        </w:trPr>
        <w:tc>
          <w:tcPr>
            <w:tcW w:w="557" w:type="dxa"/>
            <w:vMerge w:val="restart"/>
            <w:textDirection w:val="btLr"/>
            <w:vAlign w:val="center"/>
          </w:tcPr>
          <w:p w14:paraId="64A48953" w14:textId="753F2B83" w:rsidR="007B0BAE" w:rsidRPr="00415049" w:rsidRDefault="007B0BAE" w:rsidP="004A3587">
            <w:pPr>
              <w:ind w:left="113" w:right="113"/>
              <w:jc w:val="center"/>
              <w:rPr>
                <w:rFonts w:eastAsia="Times New Roman" w:cs="Sana"/>
                <w:b/>
                <w:color w:val="000000"/>
                <w:sz w:val="18"/>
                <w:szCs w:val="21"/>
                <w:lang w:eastAsia="fr-FR"/>
              </w:rPr>
            </w:pPr>
            <w:r>
              <w:rPr>
                <w:rFonts w:cs="Calibri"/>
                <w:b/>
                <w:color w:val="000000"/>
                <w:sz w:val="18"/>
                <w:szCs w:val="21"/>
                <w:lang w:eastAsia="fr-FR"/>
              </w:rPr>
              <w:t>Organisation de la séquence</w:t>
            </w:r>
          </w:p>
        </w:tc>
        <w:tc>
          <w:tcPr>
            <w:tcW w:w="2137" w:type="dxa"/>
            <w:vAlign w:val="center"/>
          </w:tcPr>
          <w:p w14:paraId="3D818314" w14:textId="39B7C84C" w:rsidR="007B0BAE" w:rsidRPr="00415049" w:rsidRDefault="007B0BAE" w:rsidP="004A3587">
            <w:pPr>
              <w:jc w:val="center"/>
              <w:rPr>
                <w:rFonts w:eastAsia="Times New Roman" w:cs="Sana"/>
                <w:b/>
                <w:color w:val="000000"/>
                <w:sz w:val="18"/>
                <w:szCs w:val="21"/>
                <w:lang w:eastAsia="fr-FR"/>
              </w:rPr>
            </w:pPr>
            <w:r>
              <w:rPr>
                <w:rFonts w:eastAsia="Times New Roman" w:cs="Sana"/>
                <w:b/>
                <w:color w:val="000000"/>
                <w:sz w:val="18"/>
                <w:szCs w:val="21"/>
                <w:lang w:eastAsia="fr-FR"/>
              </w:rPr>
              <w:t>Situation déclenchante</w:t>
            </w:r>
          </w:p>
        </w:tc>
        <w:tc>
          <w:tcPr>
            <w:tcW w:w="7796" w:type="dxa"/>
            <w:gridSpan w:val="3"/>
            <w:vAlign w:val="center"/>
          </w:tcPr>
          <w:p w14:paraId="2CB062D4" w14:textId="60B5BEA7" w:rsidR="007B0BAE" w:rsidRPr="00415049" w:rsidRDefault="007B0BAE" w:rsidP="00D75E8E">
            <w:pPr>
              <w:rPr>
                <w:rFonts w:eastAsia="Times New Roman" w:cs="Sana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 w:cs="Sana"/>
                <w:color w:val="000000"/>
                <w:sz w:val="18"/>
                <w:szCs w:val="18"/>
                <w:lang w:eastAsia="fr-FR"/>
              </w:rPr>
              <w:t>Description de la situation déclenchante donnée aux élèves</w:t>
            </w:r>
          </w:p>
        </w:tc>
      </w:tr>
      <w:tr w:rsidR="007B0BAE" w:rsidRPr="00415049" w14:paraId="68F4480F" w14:textId="77777777" w:rsidTr="007B0BAE">
        <w:trPr>
          <w:trHeight w:val="525"/>
        </w:trPr>
        <w:tc>
          <w:tcPr>
            <w:tcW w:w="557" w:type="dxa"/>
            <w:vMerge/>
            <w:vAlign w:val="center"/>
          </w:tcPr>
          <w:p w14:paraId="3BD5D53C" w14:textId="77777777" w:rsidR="007B0BAE" w:rsidRDefault="007B0BAE" w:rsidP="00C30514">
            <w:pPr>
              <w:jc w:val="center"/>
              <w:rPr>
                <w:rFonts w:cs="Calibri"/>
                <w:b/>
                <w:color w:val="000000"/>
                <w:sz w:val="18"/>
                <w:szCs w:val="21"/>
                <w:lang w:eastAsia="fr-FR"/>
              </w:rPr>
            </w:pPr>
          </w:p>
        </w:tc>
        <w:tc>
          <w:tcPr>
            <w:tcW w:w="2137" w:type="dxa"/>
            <w:vAlign w:val="center"/>
          </w:tcPr>
          <w:p w14:paraId="15623C9C" w14:textId="3BBABE32" w:rsidR="007B0BAE" w:rsidRPr="004A3587" w:rsidRDefault="007B0BAE" w:rsidP="004A3587">
            <w:pPr>
              <w:jc w:val="center"/>
              <w:rPr>
                <w:rFonts w:cs="Calibri"/>
                <w:b/>
                <w:color w:val="000000"/>
                <w:sz w:val="18"/>
                <w:szCs w:val="18"/>
                <w:lang w:eastAsia="fr-FR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fr-FR"/>
              </w:rPr>
              <w:t>Problématique</w:t>
            </w:r>
          </w:p>
        </w:tc>
        <w:tc>
          <w:tcPr>
            <w:tcW w:w="7796" w:type="dxa"/>
            <w:gridSpan w:val="3"/>
            <w:vAlign w:val="center"/>
          </w:tcPr>
          <w:p w14:paraId="74BBF008" w14:textId="0636ACC5" w:rsidR="007B0BAE" w:rsidRPr="004A3587" w:rsidRDefault="007B0BAE" w:rsidP="00D75E8E">
            <w:pPr>
              <w:rPr>
                <w:rFonts w:cs="Calibri"/>
                <w:b/>
                <w:color w:val="00B050"/>
                <w:sz w:val="18"/>
                <w:szCs w:val="18"/>
                <w:lang w:eastAsia="fr-FR"/>
              </w:rPr>
            </w:pPr>
            <w:r>
              <w:rPr>
                <w:rFonts w:cs="Calibri"/>
                <w:b/>
                <w:color w:val="00B050"/>
                <w:sz w:val="18"/>
                <w:szCs w:val="18"/>
                <w:lang w:eastAsia="fr-FR"/>
              </w:rPr>
              <w:t>Formulation de la problématique sous forme de question</w:t>
            </w:r>
          </w:p>
        </w:tc>
      </w:tr>
      <w:tr w:rsidR="007B0BAE" w:rsidRPr="00415049" w14:paraId="4178D697" w14:textId="74E49640" w:rsidTr="007B0BAE">
        <w:trPr>
          <w:trHeight w:val="4281"/>
        </w:trPr>
        <w:tc>
          <w:tcPr>
            <w:tcW w:w="557" w:type="dxa"/>
            <w:vMerge/>
            <w:vAlign w:val="center"/>
          </w:tcPr>
          <w:p w14:paraId="14DF81DF" w14:textId="77777777" w:rsidR="007B0BAE" w:rsidRDefault="007B0BAE" w:rsidP="00C30514">
            <w:pPr>
              <w:jc w:val="center"/>
              <w:rPr>
                <w:rFonts w:cs="Calibri"/>
                <w:b/>
                <w:color w:val="000000"/>
                <w:sz w:val="18"/>
                <w:szCs w:val="21"/>
                <w:lang w:eastAsia="fr-FR"/>
              </w:rPr>
            </w:pPr>
          </w:p>
        </w:tc>
        <w:tc>
          <w:tcPr>
            <w:tcW w:w="2137" w:type="dxa"/>
            <w:vAlign w:val="center"/>
          </w:tcPr>
          <w:p w14:paraId="5D860EF8" w14:textId="01C37A1E" w:rsidR="007B0BAE" w:rsidRPr="00415049" w:rsidRDefault="007B0BAE" w:rsidP="00C30514">
            <w:pPr>
              <w:jc w:val="center"/>
              <w:rPr>
                <w:rFonts w:eastAsia="Times New Roman" w:cs="Sana"/>
                <w:b/>
                <w:color w:val="000000"/>
                <w:sz w:val="18"/>
                <w:szCs w:val="21"/>
                <w:lang w:eastAsia="fr-FR"/>
              </w:rPr>
            </w:pPr>
            <w:r>
              <w:rPr>
                <w:rFonts w:eastAsia="Times New Roman" w:cs="Sana"/>
                <w:b/>
                <w:color w:val="000000"/>
                <w:sz w:val="18"/>
                <w:szCs w:val="21"/>
                <w:lang w:eastAsia="fr-FR"/>
              </w:rPr>
              <w:t>Description des activités conduites : éléments pédagogiques et didactiques relatifs au déroulement de la séquence</w:t>
            </w:r>
          </w:p>
        </w:tc>
        <w:tc>
          <w:tcPr>
            <w:tcW w:w="6279" w:type="dxa"/>
            <w:gridSpan w:val="2"/>
            <w:vAlign w:val="center"/>
          </w:tcPr>
          <w:p w14:paraId="7ED21713" w14:textId="6D277559" w:rsidR="007B0BAE" w:rsidRPr="006C2F02" w:rsidRDefault="007B0BAE" w:rsidP="006C2F02">
            <w:pPr>
              <w:rPr>
                <w:rFonts w:eastAsia="Times New Roman" w:cs="Sana"/>
                <w:color w:val="000000" w:themeColor="text1"/>
                <w:sz w:val="18"/>
                <w:szCs w:val="21"/>
                <w:lang w:eastAsia="fr-FR"/>
              </w:rPr>
            </w:pPr>
            <w:r w:rsidRPr="006C2F02">
              <w:rPr>
                <w:rFonts w:eastAsia="Times New Roman" w:cs="Sana"/>
                <w:color w:val="000000" w:themeColor="text1"/>
                <w:sz w:val="18"/>
                <w:szCs w:val="21"/>
                <w:lang w:eastAsia="fr-FR"/>
              </w:rPr>
              <w:t>Description des activités conduites en classe en lien avec les ressources mobilisées :</w:t>
            </w:r>
          </w:p>
          <w:p w14:paraId="4A4D41FB" w14:textId="088CFA8C" w:rsidR="007B0BAE" w:rsidRPr="006C2F02" w:rsidRDefault="007B0BAE" w:rsidP="006C2F02">
            <w:pPr>
              <w:pStyle w:val="Pardeliste"/>
              <w:numPr>
                <w:ilvl w:val="0"/>
                <w:numId w:val="11"/>
              </w:numPr>
              <w:rPr>
                <w:rFonts w:eastAsia="Times New Roman" w:cs="Sana"/>
                <w:color w:val="000000" w:themeColor="text1"/>
                <w:sz w:val="18"/>
                <w:szCs w:val="21"/>
                <w:lang w:eastAsia="fr-FR"/>
              </w:rPr>
            </w:pPr>
            <w:r w:rsidRPr="006C2F02">
              <w:rPr>
                <w:rFonts w:eastAsia="Times New Roman" w:cs="Sana"/>
                <w:color w:val="000000" w:themeColor="text1"/>
                <w:sz w:val="18"/>
                <w:szCs w:val="21"/>
                <w:lang w:eastAsia="fr-FR"/>
              </w:rPr>
              <w:t>Que font les élèves ? Que fait l’enseignant ?</w:t>
            </w:r>
          </w:p>
          <w:p w14:paraId="02ACCEEE" w14:textId="46AB9D94" w:rsidR="007B0BAE" w:rsidRPr="006C2F02" w:rsidRDefault="007B0BAE" w:rsidP="006C2F02">
            <w:pPr>
              <w:pStyle w:val="Pardeliste"/>
              <w:numPr>
                <w:ilvl w:val="0"/>
                <w:numId w:val="11"/>
              </w:numPr>
              <w:rPr>
                <w:rFonts w:eastAsia="Times New Roman" w:cs="Sana"/>
                <w:color w:val="000000" w:themeColor="text1"/>
                <w:sz w:val="18"/>
                <w:szCs w:val="21"/>
                <w:lang w:eastAsia="fr-FR"/>
              </w:rPr>
            </w:pPr>
            <w:r w:rsidRPr="006C2F02">
              <w:rPr>
                <w:rFonts w:eastAsia="Times New Roman" w:cs="Sana"/>
                <w:color w:val="000000" w:themeColor="text1"/>
                <w:sz w:val="18"/>
                <w:szCs w:val="21"/>
                <w:lang w:eastAsia="fr-FR"/>
              </w:rPr>
              <w:t>Comment la classe est-elle organisée ?</w:t>
            </w:r>
          </w:p>
          <w:p w14:paraId="2E257AEA" w14:textId="7D9FEFB1" w:rsidR="007B0BAE" w:rsidRPr="006C2F02" w:rsidRDefault="007B0BAE" w:rsidP="006C2F02">
            <w:pPr>
              <w:pStyle w:val="Pardeliste"/>
              <w:numPr>
                <w:ilvl w:val="0"/>
                <w:numId w:val="11"/>
              </w:numPr>
              <w:rPr>
                <w:rFonts w:eastAsia="Times New Roman" w:cs="Sana"/>
                <w:color w:val="000000" w:themeColor="text1"/>
                <w:sz w:val="18"/>
                <w:szCs w:val="21"/>
                <w:lang w:eastAsia="fr-FR"/>
              </w:rPr>
            </w:pPr>
            <w:r w:rsidRPr="006C2F02">
              <w:rPr>
                <w:rFonts w:eastAsia="Times New Roman" w:cs="Sana"/>
                <w:color w:val="000000" w:themeColor="text1"/>
                <w:sz w:val="18"/>
                <w:szCs w:val="21"/>
                <w:lang w:eastAsia="fr-FR"/>
              </w:rPr>
              <w:t>Quelles sont les consignes / activités données ?</w:t>
            </w:r>
          </w:p>
          <w:p w14:paraId="7AF91A74" w14:textId="12C365DC" w:rsidR="007B0BAE" w:rsidRPr="006C2F02" w:rsidRDefault="007B0BAE" w:rsidP="006C2F02">
            <w:pPr>
              <w:pStyle w:val="Pardeliste"/>
              <w:numPr>
                <w:ilvl w:val="0"/>
                <w:numId w:val="11"/>
              </w:numPr>
              <w:rPr>
                <w:rFonts w:eastAsia="Times New Roman" w:cs="Sana"/>
                <w:color w:val="000000" w:themeColor="text1"/>
                <w:sz w:val="18"/>
                <w:szCs w:val="21"/>
                <w:lang w:eastAsia="fr-FR"/>
              </w:rPr>
            </w:pPr>
            <w:r w:rsidRPr="006C2F02">
              <w:rPr>
                <w:rFonts w:eastAsia="Times New Roman" w:cs="Sana"/>
                <w:color w:val="000000" w:themeColor="text1"/>
                <w:sz w:val="18"/>
                <w:szCs w:val="21"/>
                <w:lang w:eastAsia="fr-FR"/>
              </w:rPr>
              <w:t>Etc.</w:t>
            </w:r>
          </w:p>
        </w:tc>
        <w:tc>
          <w:tcPr>
            <w:tcW w:w="1517" w:type="dxa"/>
            <w:vAlign w:val="center"/>
          </w:tcPr>
          <w:p w14:paraId="3F6B06AE" w14:textId="77777777" w:rsidR="007B0BAE" w:rsidRDefault="007B0BAE" w:rsidP="00627DF4">
            <w:pPr>
              <w:jc w:val="center"/>
              <w:rPr>
                <w:rFonts w:eastAsia="Times New Roman" w:cs="Sana"/>
                <w:color w:val="0070C0"/>
                <w:sz w:val="18"/>
                <w:szCs w:val="21"/>
                <w:lang w:eastAsia="fr-FR"/>
              </w:rPr>
            </w:pPr>
          </w:p>
          <w:p w14:paraId="79C5D831" w14:textId="77777777" w:rsidR="007B0BAE" w:rsidRDefault="007B0BAE" w:rsidP="00627DF4">
            <w:pPr>
              <w:jc w:val="center"/>
              <w:rPr>
                <w:rFonts w:eastAsia="Times New Roman" w:cs="Sana"/>
                <w:color w:val="0070C0"/>
                <w:sz w:val="18"/>
                <w:szCs w:val="21"/>
                <w:lang w:eastAsia="fr-FR"/>
              </w:rPr>
            </w:pPr>
            <w:r>
              <w:rPr>
                <w:rFonts w:eastAsia="Times New Roman" w:cs="Sana"/>
                <w:color w:val="0070C0"/>
                <w:sz w:val="18"/>
                <w:szCs w:val="21"/>
                <w:lang w:eastAsia="fr-FR"/>
              </w:rPr>
              <w:t>Ressources :</w:t>
            </w:r>
          </w:p>
          <w:p w14:paraId="562A0A88" w14:textId="77777777" w:rsidR="007B0BAE" w:rsidRDefault="007B0BAE" w:rsidP="00627DF4">
            <w:pPr>
              <w:jc w:val="center"/>
              <w:rPr>
                <w:rFonts w:eastAsia="Times New Roman" w:cs="Sana"/>
                <w:color w:val="0070C0"/>
                <w:sz w:val="18"/>
                <w:szCs w:val="21"/>
                <w:lang w:eastAsia="fr-FR"/>
              </w:rPr>
            </w:pPr>
          </w:p>
          <w:p w14:paraId="3603BE19" w14:textId="78A5249F" w:rsidR="007B0BAE" w:rsidRDefault="007B0BAE" w:rsidP="00627DF4">
            <w:pPr>
              <w:jc w:val="center"/>
              <w:rPr>
                <w:rFonts w:eastAsia="Times New Roman" w:cs="Sana"/>
                <w:color w:val="0070C0"/>
                <w:sz w:val="18"/>
                <w:szCs w:val="21"/>
                <w:lang w:eastAsia="fr-FR"/>
              </w:rPr>
            </w:pPr>
            <w:r>
              <w:rPr>
                <w:rFonts w:eastAsia="Times New Roman" w:cs="Sana"/>
                <w:color w:val="0070C0"/>
                <w:sz w:val="18"/>
                <w:szCs w:val="21"/>
                <w:lang w:eastAsia="fr-FR"/>
              </w:rPr>
              <w:t>- activités données (voir annexes)</w:t>
            </w:r>
          </w:p>
          <w:p w14:paraId="4CECDCBD" w14:textId="77777777" w:rsidR="007B0BAE" w:rsidRDefault="007B0BAE" w:rsidP="00627DF4">
            <w:pPr>
              <w:jc w:val="center"/>
              <w:rPr>
                <w:rFonts w:eastAsia="Times New Roman" w:cs="Sana"/>
                <w:color w:val="0070C0"/>
                <w:sz w:val="18"/>
                <w:szCs w:val="21"/>
                <w:lang w:eastAsia="fr-FR"/>
              </w:rPr>
            </w:pPr>
          </w:p>
          <w:p w14:paraId="35D9CB4B" w14:textId="77777777" w:rsidR="007B0BAE" w:rsidRDefault="007B0BAE" w:rsidP="00627DF4">
            <w:pPr>
              <w:jc w:val="center"/>
              <w:rPr>
                <w:rFonts w:eastAsia="Times New Roman" w:cs="Sana"/>
                <w:color w:val="0070C0"/>
                <w:sz w:val="18"/>
                <w:szCs w:val="21"/>
                <w:lang w:eastAsia="fr-FR"/>
              </w:rPr>
            </w:pPr>
            <w:r>
              <w:rPr>
                <w:rFonts w:eastAsia="Times New Roman" w:cs="Sana"/>
                <w:color w:val="0070C0"/>
                <w:sz w:val="18"/>
                <w:szCs w:val="21"/>
                <w:lang w:eastAsia="fr-FR"/>
              </w:rPr>
              <w:t>- sites à consulter</w:t>
            </w:r>
          </w:p>
          <w:p w14:paraId="35DD1A73" w14:textId="77777777" w:rsidR="007B0BAE" w:rsidRDefault="007B0BAE" w:rsidP="00627DF4">
            <w:pPr>
              <w:jc w:val="center"/>
              <w:rPr>
                <w:rFonts w:eastAsia="Times New Roman" w:cs="Sana"/>
                <w:color w:val="0070C0"/>
                <w:sz w:val="18"/>
                <w:szCs w:val="21"/>
                <w:lang w:eastAsia="fr-FR"/>
              </w:rPr>
            </w:pPr>
          </w:p>
          <w:p w14:paraId="7F58C36D" w14:textId="77777777" w:rsidR="007B0BAE" w:rsidRDefault="007B0BAE" w:rsidP="00627DF4">
            <w:pPr>
              <w:jc w:val="center"/>
              <w:rPr>
                <w:rFonts w:eastAsia="Times New Roman" w:cs="Sana"/>
                <w:color w:val="0070C0"/>
                <w:sz w:val="18"/>
                <w:szCs w:val="21"/>
                <w:lang w:eastAsia="fr-FR"/>
              </w:rPr>
            </w:pPr>
            <w:r>
              <w:rPr>
                <w:rFonts w:eastAsia="Times New Roman" w:cs="Sana"/>
                <w:color w:val="0070C0"/>
                <w:sz w:val="18"/>
                <w:szCs w:val="21"/>
                <w:lang w:eastAsia="fr-FR"/>
              </w:rPr>
              <w:t>- matériels utilisés</w:t>
            </w:r>
          </w:p>
          <w:p w14:paraId="7E4C74CE" w14:textId="77777777" w:rsidR="007B0BAE" w:rsidRDefault="007B0BAE" w:rsidP="00627DF4">
            <w:pPr>
              <w:jc w:val="center"/>
              <w:rPr>
                <w:rFonts w:eastAsia="Times New Roman" w:cs="Sana"/>
                <w:color w:val="0070C0"/>
                <w:sz w:val="18"/>
                <w:szCs w:val="21"/>
                <w:lang w:eastAsia="fr-FR"/>
              </w:rPr>
            </w:pPr>
          </w:p>
          <w:p w14:paraId="00650B31" w14:textId="727AECFB" w:rsidR="007B0BAE" w:rsidRPr="006C2F02" w:rsidRDefault="007B0BAE" w:rsidP="00627DF4">
            <w:pPr>
              <w:jc w:val="center"/>
              <w:rPr>
                <w:rFonts w:eastAsia="Times New Roman" w:cs="Sana"/>
                <w:color w:val="0070C0"/>
                <w:sz w:val="18"/>
                <w:szCs w:val="21"/>
                <w:lang w:eastAsia="fr-FR"/>
              </w:rPr>
            </w:pPr>
            <w:r>
              <w:rPr>
                <w:rFonts w:eastAsia="Times New Roman" w:cs="Sana"/>
                <w:color w:val="0070C0"/>
                <w:sz w:val="18"/>
                <w:szCs w:val="21"/>
                <w:lang w:eastAsia="fr-FR"/>
              </w:rPr>
              <w:t>- etc.</w:t>
            </w:r>
          </w:p>
        </w:tc>
      </w:tr>
      <w:tr w:rsidR="007B0BAE" w:rsidRPr="00415049" w14:paraId="195A9DB5" w14:textId="77777777" w:rsidTr="007B0BAE">
        <w:trPr>
          <w:trHeight w:val="215"/>
        </w:trPr>
        <w:tc>
          <w:tcPr>
            <w:tcW w:w="557" w:type="dxa"/>
            <w:vMerge/>
            <w:vAlign w:val="center"/>
          </w:tcPr>
          <w:p w14:paraId="59F841E6" w14:textId="0B4E1BDF" w:rsidR="007B0BAE" w:rsidRDefault="007B0BAE" w:rsidP="00C30514">
            <w:pPr>
              <w:jc w:val="center"/>
              <w:rPr>
                <w:rFonts w:cs="Calibri"/>
                <w:b/>
                <w:color w:val="000000"/>
                <w:sz w:val="18"/>
                <w:szCs w:val="21"/>
                <w:lang w:eastAsia="fr-FR"/>
              </w:rPr>
            </w:pPr>
          </w:p>
        </w:tc>
        <w:tc>
          <w:tcPr>
            <w:tcW w:w="2137" w:type="dxa"/>
            <w:vMerge w:val="restart"/>
            <w:vAlign w:val="center"/>
          </w:tcPr>
          <w:p w14:paraId="23454C4F" w14:textId="3B79E273" w:rsidR="007B0BAE" w:rsidRDefault="007B0BAE" w:rsidP="00C30514">
            <w:pPr>
              <w:jc w:val="center"/>
              <w:rPr>
                <w:rFonts w:eastAsia="Times New Roman" w:cs="Sana"/>
                <w:b/>
                <w:color w:val="000000"/>
                <w:sz w:val="18"/>
                <w:szCs w:val="21"/>
                <w:lang w:eastAsia="fr-FR"/>
              </w:rPr>
            </w:pPr>
            <w:r>
              <w:rPr>
                <w:rFonts w:eastAsia="Times New Roman" w:cs="Sana"/>
                <w:b/>
                <w:color w:val="000000"/>
                <w:sz w:val="18"/>
                <w:szCs w:val="21"/>
                <w:lang w:eastAsia="fr-FR"/>
              </w:rPr>
              <w:t>Synthèse passive /</w:t>
            </w:r>
          </w:p>
          <w:p w14:paraId="6712F4AE" w14:textId="4DF12F64" w:rsidR="007B0BAE" w:rsidRDefault="007B0BAE" w:rsidP="00C30514">
            <w:pPr>
              <w:jc w:val="center"/>
              <w:rPr>
                <w:rFonts w:eastAsia="Times New Roman" w:cs="Sana"/>
                <w:b/>
                <w:color w:val="000000"/>
                <w:sz w:val="18"/>
                <w:szCs w:val="21"/>
                <w:lang w:eastAsia="fr-FR"/>
              </w:rPr>
            </w:pPr>
            <w:r>
              <w:rPr>
                <w:rFonts w:eastAsia="Times New Roman" w:cs="Sana"/>
                <w:b/>
                <w:color w:val="000000"/>
                <w:sz w:val="18"/>
                <w:szCs w:val="21"/>
                <w:lang w:eastAsia="fr-FR"/>
              </w:rPr>
              <w:t>Savoirs institutionnalisés /</w:t>
            </w:r>
          </w:p>
          <w:p w14:paraId="24050972" w14:textId="284E8361" w:rsidR="007B0BAE" w:rsidRPr="00415049" w:rsidRDefault="007B0BAE" w:rsidP="00C30514">
            <w:pPr>
              <w:jc w:val="center"/>
              <w:rPr>
                <w:rFonts w:eastAsia="Times New Roman" w:cs="Sana"/>
                <w:b/>
                <w:color w:val="000000"/>
                <w:sz w:val="18"/>
                <w:szCs w:val="21"/>
                <w:lang w:eastAsia="fr-FR"/>
              </w:rPr>
            </w:pPr>
            <w:r>
              <w:rPr>
                <w:rFonts w:eastAsia="Times New Roman" w:cs="Sana"/>
                <w:b/>
                <w:color w:val="000000"/>
                <w:sz w:val="18"/>
                <w:szCs w:val="21"/>
                <w:lang w:eastAsia="fr-FR"/>
              </w:rPr>
              <w:t>Trace écrite</w:t>
            </w:r>
          </w:p>
        </w:tc>
        <w:tc>
          <w:tcPr>
            <w:tcW w:w="7796" w:type="dxa"/>
            <w:gridSpan w:val="3"/>
            <w:vAlign w:val="center"/>
          </w:tcPr>
          <w:p w14:paraId="70481BAD" w14:textId="094C0565" w:rsidR="007B0BAE" w:rsidRPr="006C2F02" w:rsidRDefault="007B0BAE" w:rsidP="006C2F02">
            <w:pPr>
              <w:jc w:val="center"/>
              <w:rPr>
                <w:rFonts w:eastAsia="Times New Roman" w:cs="Sana"/>
                <w:b/>
                <w:color w:val="FF0000"/>
                <w:sz w:val="18"/>
                <w:szCs w:val="18"/>
                <w:lang w:eastAsia="fr-FR"/>
              </w:rPr>
            </w:pPr>
            <w:r w:rsidRPr="006C2F02">
              <w:rPr>
                <w:rFonts w:eastAsia="Times New Roman" w:cs="Sana"/>
                <w:b/>
                <w:color w:val="FF0000"/>
                <w:sz w:val="18"/>
                <w:szCs w:val="18"/>
                <w:lang w:eastAsia="fr-FR"/>
              </w:rPr>
              <w:t>Ce que je dois apprendre, savoir expliquer et utiliser</w:t>
            </w:r>
          </w:p>
        </w:tc>
      </w:tr>
      <w:tr w:rsidR="007B0BAE" w:rsidRPr="00415049" w14:paraId="23E1DAF3" w14:textId="77777777" w:rsidTr="007B0BAE">
        <w:trPr>
          <w:trHeight w:val="888"/>
        </w:trPr>
        <w:tc>
          <w:tcPr>
            <w:tcW w:w="557" w:type="dxa"/>
            <w:vMerge/>
            <w:vAlign w:val="center"/>
          </w:tcPr>
          <w:p w14:paraId="4BA75C33" w14:textId="77777777" w:rsidR="007B0BAE" w:rsidRDefault="007B0BAE" w:rsidP="00C30514">
            <w:pPr>
              <w:jc w:val="center"/>
              <w:rPr>
                <w:rFonts w:cs="Calibri"/>
                <w:b/>
                <w:color w:val="000000"/>
                <w:sz w:val="18"/>
                <w:szCs w:val="21"/>
                <w:lang w:eastAsia="fr-FR"/>
              </w:rPr>
            </w:pPr>
          </w:p>
        </w:tc>
        <w:tc>
          <w:tcPr>
            <w:tcW w:w="2137" w:type="dxa"/>
            <w:vMerge/>
            <w:vAlign w:val="center"/>
          </w:tcPr>
          <w:p w14:paraId="6E88DC94" w14:textId="77777777" w:rsidR="007B0BAE" w:rsidRDefault="007B0BAE" w:rsidP="00C30514">
            <w:pPr>
              <w:jc w:val="center"/>
              <w:rPr>
                <w:rFonts w:eastAsia="Times New Roman" w:cs="Sana"/>
                <w:b/>
                <w:color w:val="000000"/>
                <w:sz w:val="18"/>
                <w:szCs w:val="21"/>
                <w:lang w:eastAsia="fr-FR"/>
              </w:rPr>
            </w:pPr>
          </w:p>
        </w:tc>
        <w:tc>
          <w:tcPr>
            <w:tcW w:w="7796" w:type="dxa"/>
            <w:gridSpan w:val="3"/>
            <w:vAlign w:val="center"/>
          </w:tcPr>
          <w:p w14:paraId="1383019F" w14:textId="0C6F93EB" w:rsidR="007B0BAE" w:rsidRPr="004A3587" w:rsidRDefault="007B0BAE" w:rsidP="00D75E8E">
            <w:pPr>
              <w:rPr>
                <w:rFonts w:cs="Calibri"/>
                <w:b/>
                <w:color w:val="FF0000"/>
                <w:sz w:val="18"/>
                <w:szCs w:val="18"/>
                <w:lang w:eastAsia="fr-FR"/>
              </w:rPr>
            </w:pPr>
            <w:r w:rsidRPr="004A3587">
              <w:rPr>
                <w:rFonts w:cs="Calibri"/>
                <w:b/>
                <w:color w:val="FF0000"/>
                <w:sz w:val="18"/>
                <w:szCs w:val="18"/>
                <w:lang w:eastAsia="fr-FR"/>
              </w:rPr>
              <w:t>Formulation de la leçon</w:t>
            </w:r>
          </w:p>
        </w:tc>
      </w:tr>
      <w:tr w:rsidR="007B0BAE" w:rsidRPr="00415049" w14:paraId="07F24586" w14:textId="77777777" w:rsidTr="007B0BAE">
        <w:trPr>
          <w:trHeight w:val="64"/>
        </w:trPr>
        <w:tc>
          <w:tcPr>
            <w:tcW w:w="557" w:type="dxa"/>
            <w:vMerge/>
            <w:vAlign w:val="center"/>
          </w:tcPr>
          <w:p w14:paraId="0EAFA5C7" w14:textId="348D359C" w:rsidR="007B0BAE" w:rsidRDefault="007B0BAE" w:rsidP="00C30514">
            <w:pPr>
              <w:jc w:val="center"/>
              <w:rPr>
                <w:rFonts w:cs="Calibri"/>
                <w:b/>
                <w:color w:val="000000"/>
                <w:sz w:val="18"/>
                <w:szCs w:val="21"/>
                <w:lang w:eastAsia="fr-FR"/>
              </w:rPr>
            </w:pPr>
          </w:p>
        </w:tc>
        <w:tc>
          <w:tcPr>
            <w:tcW w:w="2137" w:type="dxa"/>
            <w:vAlign w:val="center"/>
          </w:tcPr>
          <w:p w14:paraId="03777A38" w14:textId="4D1BDD76" w:rsidR="007B0BAE" w:rsidRPr="00415049" w:rsidRDefault="007B0BAE" w:rsidP="00C30514">
            <w:pPr>
              <w:jc w:val="center"/>
              <w:rPr>
                <w:rFonts w:eastAsia="Times New Roman" w:cs="Sana"/>
                <w:b/>
                <w:color w:val="000000"/>
                <w:sz w:val="18"/>
                <w:szCs w:val="21"/>
                <w:lang w:eastAsia="fr-FR"/>
              </w:rPr>
            </w:pPr>
            <w:r w:rsidRPr="00787050">
              <w:rPr>
                <w:rFonts w:cs="Calibri"/>
                <w:b/>
                <w:color w:val="000000"/>
                <w:sz w:val="18"/>
                <w:szCs w:val="21"/>
                <w:lang w:eastAsia="fr-FR"/>
              </w:rPr>
              <w:t>Vocabulaire scientifique à comprendre et à savoir utiliser</w:t>
            </w:r>
          </w:p>
        </w:tc>
        <w:tc>
          <w:tcPr>
            <w:tcW w:w="7796" w:type="dxa"/>
            <w:gridSpan w:val="3"/>
            <w:vAlign w:val="center"/>
          </w:tcPr>
          <w:p w14:paraId="19986F4B" w14:textId="76152168" w:rsidR="007B0BAE" w:rsidRPr="006C2F02" w:rsidRDefault="007B0BAE" w:rsidP="004A3587">
            <w:pPr>
              <w:rPr>
                <w:rFonts w:asciiTheme="minorHAnsi" w:hAnsiTheme="minorHAnsi" w:cs="Calibri"/>
                <w:b/>
                <w:color w:val="000000"/>
                <w:sz w:val="18"/>
                <w:szCs w:val="18"/>
                <w:lang w:eastAsia="fr-FR"/>
              </w:rPr>
            </w:pPr>
            <w:proofErr w:type="gramStart"/>
            <w:r w:rsidRPr="006C2F02">
              <w:rPr>
                <w:rFonts w:asciiTheme="minorHAnsi" w:eastAsia="Times New Roman" w:hAnsiTheme="minorHAnsi" w:cs="Arial"/>
                <w:i/>
                <w:iCs/>
                <w:color w:val="0000FF"/>
                <w:sz w:val="18"/>
                <w:szCs w:val="18"/>
                <w:lang w:eastAsia="fr-FR"/>
              </w:rPr>
              <w:t>liste</w:t>
            </w:r>
            <w:proofErr w:type="gramEnd"/>
            <w:r w:rsidRPr="006C2F02">
              <w:rPr>
                <w:rFonts w:asciiTheme="minorHAnsi" w:eastAsia="Times New Roman" w:hAnsiTheme="minorHAnsi" w:cs="Arial"/>
                <w:i/>
                <w:iCs/>
                <w:color w:val="0000FF"/>
                <w:sz w:val="18"/>
                <w:szCs w:val="18"/>
                <w:lang w:eastAsia="fr-FR"/>
              </w:rPr>
              <w:t xml:space="preserve"> des mots clé de la séquence</w:t>
            </w:r>
          </w:p>
        </w:tc>
      </w:tr>
      <w:tr w:rsidR="007B0BAE" w:rsidRPr="00415049" w14:paraId="2402F7FD" w14:textId="77777777" w:rsidTr="007B0BAE">
        <w:trPr>
          <w:trHeight w:val="298"/>
        </w:trPr>
        <w:tc>
          <w:tcPr>
            <w:tcW w:w="2694" w:type="dxa"/>
            <w:gridSpan w:val="2"/>
            <w:vAlign w:val="center"/>
          </w:tcPr>
          <w:p w14:paraId="3C19CD26" w14:textId="77777777" w:rsidR="007B0BAE" w:rsidRDefault="007B0BAE" w:rsidP="00C30514">
            <w:pPr>
              <w:jc w:val="center"/>
              <w:rPr>
                <w:rFonts w:cs="Calibri"/>
                <w:b/>
                <w:color w:val="000000"/>
                <w:sz w:val="18"/>
                <w:szCs w:val="21"/>
                <w:lang w:eastAsia="fr-FR"/>
              </w:rPr>
            </w:pPr>
            <w:r w:rsidRPr="00415049">
              <w:rPr>
                <w:rFonts w:cs="Calibri"/>
                <w:b/>
                <w:color w:val="000000"/>
                <w:sz w:val="18"/>
                <w:szCs w:val="21"/>
                <w:lang w:eastAsia="fr-FR"/>
              </w:rPr>
              <w:t>Parcours et éducation à…</w:t>
            </w:r>
          </w:p>
          <w:p w14:paraId="0720F610" w14:textId="44E008B1" w:rsidR="0086085E" w:rsidRPr="00787050" w:rsidRDefault="0086085E" w:rsidP="00C30514">
            <w:pPr>
              <w:jc w:val="center"/>
              <w:rPr>
                <w:rFonts w:eastAsia="Times New Roman" w:cs="Sana"/>
                <w:color w:val="000000"/>
                <w:sz w:val="16"/>
                <w:szCs w:val="21"/>
                <w:u w:val="single"/>
                <w:lang w:eastAsia="fr-FR"/>
              </w:rPr>
            </w:pPr>
            <w:r w:rsidRPr="007B0BAE">
              <w:rPr>
                <w:rFonts w:cs="Calibri"/>
                <w:i/>
                <w:color w:val="000000"/>
                <w:sz w:val="18"/>
                <w:szCs w:val="21"/>
                <w:lang w:eastAsia="fr-FR"/>
              </w:rPr>
              <w:t>(</w:t>
            </w:r>
            <w:proofErr w:type="gramStart"/>
            <w:r w:rsidRPr="007B0BAE">
              <w:rPr>
                <w:rFonts w:cs="Calibri"/>
                <w:i/>
                <w:color w:val="000000"/>
                <w:sz w:val="18"/>
                <w:szCs w:val="21"/>
                <w:lang w:eastAsia="fr-FR"/>
              </w:rPr>
              <w:t>facultatif</w:t>
            </w:r>
            <w:proofErr w:type="gramEnd"/>
            <w:r w:rsidRPr="007B0BAE">
              <w:rPr>
                <w:rFonts w:cs="Calibri"/>
                <w:i/>
                <w:color w:val="000000"/>
                <w:sz w:val="18"/>
                <w:szCs w:val="21"/>
                <w:lang w:eastAsia="fr-FR"/>
              </w:rPr>
              <w:t>)</w:t>
            </w:r>
          </w:p>
        </w:tc>
        <w:tc>
          <w:tcPr>
            <w:tcW w:w="7796" w:type="dxa"/>
            <w:gridSpan w:val="3"/>
            <w:vAlign w:val="center"/>
          </w:tcPr>
          <w:p w14:paraId="168C6B74" w14:textId="12F9A48F" w:rsidR="007B0BAE" w:rsidRPr="00DD486E" w:rsidRDefault="007B0BAE" w:rsidP="00EE4250">
            <w:pPr>
              <w:rPr>
                <w:rFonts w:ascii="Times New Roman" w:eastAsia="Times New Roman" w:hAnsi="Times New Roman"/>
                <w:lang w:eastAsia="fr-FR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fr-FR"/>
              </w:rPr>
              <w:t>EDD / parcours citoyen</w:t>
            </w:r>
          </w:p>
        </w:tc>
      </w:tr>
      <w:tr w:rsidR="007B0BAE" w:rsidRPr="00415049" w14:paraId="6D9061DD" w14:textId="77777777" w:rsidTr="007B0BAE">
        <w:trPr>
          <w:trHeight w:val="298"/>
        </w:trPr>
        <w:tc>
          <w:tcPr>
            <w:tcW w:w="2694" w:type="dxa"/>
            <w:gridSpan w:val="2"/>
            <w:vAlign w:val="center"/>
          </w:tcPr>
          <w:p w14:paraId="61BA38A1" w14:textId="77777777" w:rsidR="007B0BAE" w:rsidRDefault="007B0BAE" w:rsidP="00C30514">
            <w:pPr>
              <w:jc w:val="center"/>
              <w:rPr>
                <w:rFonts w:cs="Calibri"/>
                <w:b/>
                <w:color w:val="000000"/>
                <w:sz w:val="18"/>
                <w:szCs w:val="21"/>
                <w:lang w:eastAsia="fr-FR"/>
              </w:rPr>
            </w:pPr>
            <w:r>
              <w:rPr>
                <w:rFonts w:cs="Calibri"/>
                <w:b/>
                <w:color w:val="000000"/>
                <w:sz w:val="18"/>
                <w:szCs w:val="21"/>
                <w:lang w:eastAsia="fr-FR"/>
              </w:rPr>
              <w:t>Evaluation</w:t>
            </w:r>
          </w:p>
          <w:p w14:paraId="255F59C7" w14:textId="401B5985" w:rsidR="0086085E" w:rsidRPr="00415049" w:rsidRDefault="0086085E" w:rsidP="00C30514">
            <w:pPr>
              <w:jc w:val="center"/>
              <w:rPr>
                <w:rFonts w:cs="Calibri"/>
                <w:b/>
                <w:color w:val="000000"/>
                <w:sz w:val="18"/>
                <w:szCs w:val="21"/>
                <w:lang w:eastAsia="fr-FR"/>
              </w:rPr>
            </w:pPr>
            <w:r w:rsidRPr="007B0BAE">
              <w:rPr>
                <w:rFonts w:cs="Calibri"/>
                <w:i/>
                <w:color w:val="000000"/>
                <w:sz w:val="18"/>
                <w:szCs w:val="21"/>
                <w:lang w:eastAsia="fr-FR"/>
              </w:rPr>
              <w:t>(facultatif)</w:t>
            </w:r>
            <w:bookmarkStart w:id="0" w:name="_GoBack"/>
            <w:bookmarkEnd w:id="0"/>
          </w:p>
        </w:tc>
        <w:tc>
          <w:tcPr>
            <w:tcW w:w="7796" w:type="dxa"/>
            <w:gridSpan w:val="3"/>
            <w:vAlign w:val="center"/>
          </w:tcPr>
          <w:p w14:paraId="5603DF0A" w14:textId="6E9813A1" w:rsidR="007B0BAE" w:rsidRPr="006C2F02" w:rsidRDefault="007B0BAE" w:rsidP="006C2F02">
            <w:pPr>
              <w:rPr>
                <w:rFonts w:cs="Calibri"/>
                <w:b/>
                <w:color w:val="7030A0"/>
                <w:sz w:val="18"/>
                <w:szCs w:val="18"/>
                <w:lang w:eastAsia="fr-FR"/>
              </w:rPr>
            </w:pPr>
            <w:r w:rsidRPr="006C2F02">
              <w:rPr>
                <w:rFonts w:cs="Calibri"/>
                <w:b/>
                <w:color w:val="7030A0"/>
                <w:sz w:val="18"/>
                <w:szCs w:val="18"/>
                <w:lang w:eastAsia="fr-FR"/>
              </w:rPr>
              <w:t>Description des situations d’évaluation données au cours de la séquence</w:t>
            </w:r>
          </w:p>
        </w:tc>
      </w:tr>
    </w:tbl>
    <w:p w14:paraId="3C342209" w14:textId="77777777" w:rsidR="00222551" w:rsidRDefault="00222551" w:rsidP="006C2F02">
      <w:pPr>
        <w:rPr>
          <w:u w:val="single"/>
        </w:rPr>
      </w:pPr>
    </w:p>
    <w:p w14:paraId="144590F6" w14:textId="4400AF58" w:rsidR="00F051B2" w:rsidRDefault="006C2F02" w:rsidP="006C2F02">
      <w:pPr>
        <w:jc w:val="center"/>
        <w:rPr>
          <w:u w:val="single"/>
        </w:rPr>
      </w:pPr>
      <w:r>
        <w:rPr>
          <w:u w:val="single"/>
        </w:rPr>
        <w:t>ANNEXES</w:t>
      </w:r>
    </w:p>
    <w:p w14:paraId="69539C0E" w14:textId="77777777" w:rsidR="006C2F02" w:rsidRDefault="006C2F02" w:rsidP="006C2F02">
      <w:pPr>
        <w:rPr>
          <w:u w:val="single"/>
        </w:rPr>
      </w:pPr>
    </w:p>
    <w:p w14:paraId="65913908" w14:textId="46D05C5B" w:rsidR="00627DF4" w:rsidRDefault="006C2F02" w:rsidP="006C2F02">
      <w:r w:rsidRPr="00627DF4">
        <w:t xml:space="preserve">Déposer l’ensemble des </w:t>
      </w:r>
      <w:r w:rsidR="00937A01">
        <w:t>documents</w:t>
      </w:r>
      <w:r w:rsidR="00627DF4" w:rsidRPr="00627DF4">
        <w:t xml:space="preserve"> utiles</w:t>
      </w:r>
      <w:r w:rsidR="00627DF4">
        <w:t>.</w:t>
      </w:r>
    </w:p>
    <w:p w14:paraId="022C4DCE" w14:textId="77777777" w:rsidR="00627DF4" w:rsidRDefault="00627DF4" w:rsidP="006C2F02"/>
    <w:p w14:paraId="4796C42A" w14:textId="0F45C1E6" w:rsidR="006C2F02" w:rsidRPr="00627DF4" w:rsidRDefault="00627DF4" w:rsidP="006C2F02">
      <w:r>
        <w:t>Exemples :</w:t>
      </w:r>
    </w:p>
    <w:p w14:paraId="6947DC9A" w14:textId="04E6F98F" w:rsidR="00627DF4" w:rsidRPr="00627DF4" w:rsidRDefault="00627DF4" w:rsidP="00627DF4">
      <w:pPr>
        <w:ind w:left="708"/>
      </w:pPr>
      <w:r w:rsidRPr="00627DF4">
        <w:t>- activités distribuées aux élèves</w:t>
      </w:r>
    </w:p>
    <w:p w14:paraId="584628CF" w14:textId="65DB1746" w:rsidR="00627DF4" w:rsidRDefault="00627DF4" w:rsidP="00627DF4">
      <w:pPr>
        <w:ind w:left="708"/>
      </w:pPr>
      <w:r>
        <w:t>- situation(s) d’évaluation</w:t>
      </w:r>
    </w:p>
    <w:p w14:paraId="4B9AE4EB" w14:textId="77777777" w:rsidR="00A72F89" w:rsidRDefault="00A72F89" w:rsidP="00A72F89">
      <w:pPr>
        <w:ind w:left="708"/>
      </w:pPr>
      <w:r w:rsidRPr="00627DF4">
        <w:t xml:space="preserve">- </w:t>
      </w:r>
      <w:r>
        <w:t>compléments scientifiques</w:t>
      </w:r>
    </w:p>
    <w:p w14:paraId="503A40F7" w14:textId="104CE8CF" w:rsidR="00627DF4" w:rsidRPr="00627DF4" w:rsidRDefault="00A72F89" w:rsidP="00627DF4">
      <w:pPr>
        <w:ind w:left="708"/>
      </w:pPr>
      <w:r>
        <w:lastRenderedPageBreak/>
        <w:t>- etc.</w:t>
      </w:r>
    </w:p>
    <w:sectPr w:rsidR="00627DF4" w:rsidRPr="00627DF4" w:rsidSect="006C2F02">
      <w:pgSz w:w="11900" w:h="16840"/>
      <w:pgMar w:top="628" w:right="844" w:bottom="1417" w:left="850" w:header="30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B12D2E" w14:textId="77777777" w:rsidR="00D4021A" w:rsidRDefault="00D4021A" w:rsidP="00233E45">
      <w:r>
        <w:separator/>
      </w:r>
    </w:p>
  </w:endnote>
  <w:endnote w:type="continuationSeparator" w:id="0">
    <w:p w14:paraId="2E662E08" w14:textId="77777777" w:rsidR="00D4021A" w:rsidRDefault="00D4021A" w:rsidP="00233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ana">
    <w:panose1 w:val="00000400000000000000"/>
    <w:charset w:val="B2"/>
    <w:family w:val="auto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178A48" w14:textId="77777777" w:rsidR="00D4021A" w:rsidRDefault="00D4021A" w:rsidP="00233E45">
      <w:r>
        <w:separator/>
      </w:r>
    </w:p>
  </w:footnote>
  <w:footnote w:type="continuationSeparator" w:id="0">
    <w:p w14:paraId="1E74EC7E" w14:textId="77777777" w:rsidR="00D4021A" w:rsidRDefault="00D4021A" w:rsidP="00233E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941BB"/>
    <w:multiLevelType w:val="multilevel"/>
    <w:tmpl w:val="B5864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293275"/>
    <w:multiLevelType w:val="multilevel"/>
    <w:tmpl w:val="FDA8B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8A07E1"/>
    <w:multiLevelType w:val="hybridMultilevel"/>
    <w:tmpl w:val="E21848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100434"/>
    <w:multiLevelType w:val="multilevel"/>
    <w:tmpl w:val="B78C0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AA4980"/>
    <w:multiLevelType w:val="hybridMultilevel"/>
    <w:tmpl w:val="5866A092"/>
    <w:lvl w:ilvl="0" w:tplc="6734C63A">
      <w:start w:val="7"/>
      <w:numFmt w:val="bullet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813B5F"/>
    <w:multiLevelType w:val="hybridMultilevel"/>
    <w:tmpl w:val="1B2263AC"/>
    <w:lvl w:ilvl="0" w:tplc="0E843C9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AD7216"/>
    <w:multiLevelType w:val="multilevel"/>
    <w:tmpl w:val="04BE4E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6C3E6643"/>
    <w:multiLevelType w:val="hybridMultilevel"/>
    <w:tmpl w:val="E7181F78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3F7201A"/>
    <w:multiLevelType w:val="hybridMultilevel"/>
    <w:tmpl w:val="79F41294"/>
    <w:lvl w:ilvl="0" w:tplc="8278D9A0">
      <w:numFmt w:val="bullet"/>
      <w:lvlText w:val=""/>
      <w:lvlJc w:val="left"/>
      <w:pPr>
        <w:ind w:left="1080" w:hanging="360"/>
      </w:pPr>
      <w:rPr>
        <w:rFonts w:ascii="Wingdings" w:eastAsia="Calibri" w:hAnsi="Wingdings" w:cs="Times New Roman" w:hint="default"/>
        <w:color w:val="auto"/>
        <w:sz w:val="22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3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6">
    <w:abstractNumId w:val="7"/>
  </w:num>
  <w:num w:numId="7">
    <w:abstractNumId w:val="1"/>
  </w:num>
  <w:num w:numId="8">
    <w:abstractNumId w:val="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9">
    <w:abstractNumId w:val="0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207"/>
    <w:rsid w:val="0005159C"/>
    <w:rsid w:val="00062480"/>
    <w:rsid w:val="000701CB"/>
    <w:rsid w:val="00073A7F"/>
    <w:rsid w:val="000A234B"/>
    <w:rsid w:val="000C66A5"/>
    <w:rsid w:val="000F3354"/>
    <w:rsid w:val="00107C70"/>
    <w:rsid w:val="00140C2B"/>
    <w:rsid w:val="00156635"/>
    <w:rsid w:val="00165DE7"/>
    <w:rsid w:val="001747DF"/>
    <w:rsid w:val="00174840"/>
    <w:rsid w:val="001D1207"/>
    <w:rsid w:val="001E4CC0"/>
    <w:rsid w:val="001F62F8"/>
    <w:rsid w:val="00212E51"/>
    <w:rsid w:val="002170BF"/>
    <w:rsid w:val="00220A28"/>
    <w:rsid w:val="00222551"/>
    <w:rsid w:val="00230E18"/>
    <w:rsid w:val="00233E45"/>
    <w:rsid w:val="00271B03"/>
    <w:rsid w:val="00275B56"/>
    <w:rsid w:val="00291BDE"/>
    <w:rsid w:val="002B3972"/>
    <w:rsid w:val="002B72C7"/>
    <w:rsid w:val="00361B47"/>
    <w:rsid w:val="003967D8"/>
    <w:rsid w:val="003A1263"/>
    <w:rsid w:val="004004BC"/>
    <w:rsid w:val="00414FD0"/>
    <w:rsid w:val="00416E8F"/>
    <w:rsid w:val="004243C1"/>
    <w:rsid w:val="004319A5"/>
    <w:rsid w:val="00440D84"/>
    <w:rsid w:val="00452B89"/>
    <w:rsid w:val="004A3587"/>
    <w:rsid w:val="004F6B7D"/>
    <w:rsid w:val="00551C8F"/>
    <w:rsid w:val="00576207"/>
    <w:rsid w:val="00577F09"/>
    <w:rsid w:val="005A0529"/>
    <w:rsid w:val="005B06DF"/>
    <w:rsid w:val="005B1671"/>
    <w:rsid w:val="005B5007"/>
    <w:rsid w:val="005C1F86"/>
    <w:rsid w:val="00627DF4"/>
    <w:rsid w:val="00666E72"/>
    <w:rsid w:val="00667230"/>
    <w:rsid w:val="00671642"/>
    <w:rsid w:val="006C2F02"/>
    <w:rsid w:val="006D4326"/>
    <w:rsid w:val="006D4BAB"/>
    <w:rsid w:val="006E6AB2"/>
    <w:rsid w:val="006F0BD8"/>
    <w:rsid w:val="0073140E"/>
    <w:rsid w:val="00784547"/>
    <w:rsid w:val="007978F6"/>
    <w:rsid w:val="007B0BAE"/>
    <w:rsid w:val="007B7816"/>
    <w:rsid w:val="007D2799"/>
    <w:rsid w:val="007F1633"/>
    <w:rsid w:val="007F229F"/>
    <w:rsid w:val="008111FD"/>
    <w:rsid w:val="00823585"/>
    <w:rsid w:val="00846531"/>
    <w:rsid w:val="0086085E"/>
    <w:rsid w:val="00863C00"/>
    <w:rsid w:val="00882393"/>
    <w:rsid w:val="00884955"/>
    <w:rsid w:val="008D308B"/>
    <w:rsid w:val="008E5B9B"/>
    <w:rsid w:val="00925337"/>
    <w:rsid w:val="0093124E"/>
    <w:rsid w:val="00937A01"/>
    <w:rsid w:val="009D68EF"/>
    <w:rsid w:val="009E7FC0"/>
    <w:rsid w:val="00A16B1D"/>
    <w:rsid w:val="00A50513"/>
    <w:rsid w:val="00A71BD8"/>
    <w:rsid w:val="00A72F89"/>
    <w:rsid w:val="00AA2FC7"/>
    <w:rsid w:val="00AA5166"/>
    <w:rsid w:val="00AB222F"/>
    <w:rsid w:val="00AD6F05"/>
    <w:rsid w:val="00AF6E41"/>
    <w:rsid w:val="00B039D8"/>
    <w:rsid w:val="00B138EA"/>
    <w:rsid w:val="00B24AD7"/>
    <w:rsid w:val="00B50B5C"/>
    <w:rsid w:val="00B711FD"/>
    <w:rsid w:val="00B7696E"/>
    <w:rsid w:val="00B93589"/>
    <w:rsid w:val="00BF2DDB"/>
    <w:rsid w:val="00C00A1E"/>
    <w:rsid w:val="00C06156"/>
    <w:rsid w:val="00C104E7"/>
    <w:rsid w:val="00C11AFD"/>
    <w:rsid w:val="00C169A8"/>
    <w:rsid w:val="00C30514"/>
    <w:rsid w:val="00C87BB8"/>
    <w:rsid w:val="00C9470C"/>
    <w:rsid w:val="00C9493A"/>
    <w:rsid w:val="00CA2D4D"/>
    <w:rsid w:val="00CB379B"/>
    <w:rsid w:val="00CD0A94"/>
    <w:rsid w:val="00D108FB"/>
    <w:rsid w:val="00D4021A"/>
    <w:rsid w:val="00D7036C"/>
    <w:rsid w:val="00D85BCD"/>
    <w:rsid w:val="00DC7A6D"/>
    <w:rsid w:val="00DD486E"/>
    <w:rsid w:val="00E44DE0"/>
    <w:rsid w:val="00E95075"/>
    <w:rsid w:val="00EB559E"/>
    <w:rsid w:val="00EC7333"/>
    <w:rsid w:val="00EE4250"/>
    <w:rsid w:val="00EF0A08"/>
    <w:rsid w:val="00F051B2"/>
    <w:rsid w:val="00F2170B"/>
    <w:rsid w:val="00F23FA6"/>
    <w:rsid w:val="00F615E1"/>
    <w:rsid w:val="00F64EAC"/>
    <w:rsid w:val="00F677E5"/>
    <w:rsid w:val="00F96CF1"/>
    <w:rsid w:val="00FE4005"/>
    <w:rsid w:val="00FE5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3B4E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33E45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33E4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33E45"/>
  </w:style>
  <w:style w:type="paragraph" w:styleId="Pieddepage">
    <w:name w:val="footer"/>
    <w:basedOn w:val="Normal"/>
    <w:link w:val="PieddepageCar"/>
    <w:uiPriority w:val="99"/>
    <w:unhideWhenUsed/>
    <w:rsid w:val="00233E4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33E45"/>
  </w:style>
  <w:style w:type="paragraph" w:styleId="Pardeliste">
    <w:name w:val="List Paragraph"/>
    <w:basedOn w:val="Normal"/>
    <w:uiPriority w:val="34"/>
    <w:qFormat/>
    <w:rsid w:val="00233E45"/>
    <w:pPr>
      <w:spacing w:after="200" w:line="276" w:lineRule="auto"/>
      <w:ind w:left="720"/>
      <w:contextualSpacing/>
    </w:pPr>
    <w:rPr>
      <w:sz w:val="22"/>
      <w:szCs w:val="22"/>
    </w:rPr>
  </w:style>
  <w:style w:type="table" w:styleId="Grilledutableau">
    <w:name w:val="Table Grid"/>
    <w:basedOn w:val="TableauNormal"/>
    <w:uiPriority w:val="39"/>
    <w:rsid w:val="00DD48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291BDE"/>
    <w:pPr>
      <w:spacing w:before="100" w:beforeAutospacing="1" w:after="100" w:afterAutospacing="1"/>
    </w:pPr>
    <w:rPr>
      <w:rFonts w:ascii="Times New Roman" w:eastAsiaTheme="minorHAnsi" w:hAnsi="Times New Roman"/>
      <w:lang w:eastAsia="fr-FR"/>
    </w:rPr>
  </w:style>
  <w:style w:type="character" w:styleId="Lienhypertexte">
    <w:name w:val="Hyperlink"/>
    <w:basedOn w:val="Policepardfaut"/>
    <w:uiPriority w:val="99"/>
    <w:unhideWhenUsed/>
    <w:rsid w:val="00220A28"/>
    <w:rPr>
      <w:color w:val="0563C1" w:themeColor="hyperlink"/>
      <w:u w:val="single"/>
    </w:rPr>
  </w:style>
  <w:style w:type="character" w:styleId="Lienhypertextevisit">
    <w:name w:val="FollowedHyperlink"/>
    <w:basedOn w:val="Policepardfaut"/>
    <w:uiPriority w:val="99"/>
    <w:semiHidden/>
    <w:unhideWhenUsed/>
    <w:rsid w:val="008111F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7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248</Words>
  <Characters>1364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8</cp:revision>
  <cp:lastPrinted>2016-10-24T04:56:00Z</cp:lastPrinted>
  <dcterms:created xsi:type="dcterms:W3CDTF">2016-10-24T05:00:00Z</dcterms:created>
  <dcterms:modified xsi:type="dcterms:W3CDTF">2017-02-05T11:39:00Z</dcterms:modified>
</cp:coreProperties>
</file>